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http://www.modern-j.ru</w:t>
      </w: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264F44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  <w:r w:rsidRPr="00264F44"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</w:p>
    <w:p w:rsidR="0073544E" w:rsidRPr="000A75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en-US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0A754E">
        <w:rPr>
          <w:rFonts w:eastAsia="Calibri" w:cs="Times New Roman"/>
          <w:b/>
          <w:color w:val="000000"/>
          <w:sz w:val="36"/>
          <w:szCs w:val="28"/>
          <w:lang w:val="en-US"/>
        </w:rPr>
        <w:t xml:space="preserve"> 2412-9682</w:t>
      </w:r>
      <w:r w:rsidRPr="000A754E">
        <w:rPr>
          <w:rFonts w:eastAsia="Calibri" w:cs="Times New Roman"/>
          <w:b/>
          <w:color w:val="000000"/>
          <w:szCs w:val="28"/>
          <w:lang w:val="en-US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Pr="0073544E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0A754E">
        <w:rPr>
          <w:rFonts w:eastAsia="Calibri" w:cs="Times New Roman"/>
          <w:color w:val="000000"/>
          <w:szCs w:val="28"/>
          <w:lang w:val="ru-RU"/>
        </w:rPr>
        <w:t>2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AB5133">
        <w:rPr>
          <w:rFonts w:eastAsia="Calibri" w:cs="Times New Roman"/>
          <w:color w:val="000000"/>
          <w:szCs w:val="28"/>
          <w:lang w:val="ru-RU"/>
        </w:rPr>
        <w:t>6</w:t>
      </w:r>
      <w:r w:rsidR="000A754E">
        <w:rPr>
          <w:rFonts w:eastAsia="Calibri" w:cs="Times New Roman"/>
          <w:color w:val="000000"/>
          <w:szCs w:val="28"/>
          <w:lang w:val="ru-RU"/>
        </w:rPr>
        <w:t>8</w:t>
      </w:r>
      <w:bookmarkStart w:id="0" w:name="_GoBack"/>
      <w:bookmarkEnd w:id="0"/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0A754E">
        <w:rPr>
          <w:rFonts w:eastAsia="Calibri" w:cs="Times New Roman"/>
          <w:color w:val="000000"/>
          <w:szCs w:val="28"/>
          <w:lang w:val="ru-RU"/>
        </w:rPr>
        <w:t>ФЕВРАЛЬ</w:t>
      </w:r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21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376091" w:rsidRPr="0073544E" w:rsidRDefault="00376091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21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CA6A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86</cp:revision>
  <dcterms:created xsi:type="dcterms:W3CDTF">2017-01-09T17:52:00Z</dcterms:created>
  <dcterms:modified xsi:type="dcterms:W3CDTF">2021-02-01T13:44:00Z</dcterms:modified>
</cp:coreProperties>
</file>