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7053" w14:textId="77777777"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14:paraId="622901C8" w14:textId="77777777"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14:paraId="5A36497E" w14:textId="77777777"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14:paraId="6FAE5FEE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FA322A7" w14:textId="77777777"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0751772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</w:p>
    <w:p w14:paraId="27111B6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14:paraId="5655E21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14:paraId="37D05CBF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14:paraId="4F82E440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14:paraId="6B7B556C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7588F8D5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14:paraId="22BEF319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14:paraId="1280D955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14:paraId="741E3DC9" w14:textId="77777777"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473532CB" w14:textId="1F7E2E99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5B64F3">
        <w:rPr>
          <w:rFonts w:eastAsia="Calibri" w:cs="Times New Roman"/>
          <w:color w:val="000000"/>
          <w:sz w:val="32"/>
          <w:szCs w:val="28"/>
          <w:lang w:val="ru-RU"/>
        </w:rPr>
        <w:t>5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717508">
        <w:rPr>
          <w:rFonts w:eastAsia="Calibri" w:cs="Times New Roman"/>
          <w:color w:val="000000"/>
          <w:sz w:val="32"/>
          <w:szCs w:val="28"/>
          <w:lang w:val="ru-RU"/>
        </w:rPr>
        <w:t>3</w:t>
      </w:r>
      <w:r w:rsidR="005B64F3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5B64F3">
        <w:rPr>
          <w:rFonts w:eastAsia="Calibri" w:cs="Times New Roman"/>
          <w:color w:val="000000"/>
          <w:sz w:val="32"/>
          <w:szCs w:val="28"/>
          <w:lang w:val="ru-RU"/>
        </w:rPr>
        <w:t>май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970F25">
        <w:rPr>
          <w:rFonts w:eastAsia="Calibri" w:cs="Times New Roman"/>
          <w:color w:val="000000"/>
          <w:sz w:val="32"/>
          <w:szCs w:val="28"/>
          <w:lang w:val="ru-RU"/>
        </w:rPr>
        <w:t>6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14:paraId="5EEA6970" w14:textId="77777777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61DBE9C4" w14:textId="77777777"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14:paraId="4CA3FC9D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14:paraId="4A1EE8E7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14:paraId="1ED9C5E7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2389FC8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FAA413A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1953B0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505E67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6821A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BE0C2A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897CA6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23D579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56562B33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2C41A3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82EB64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3312A246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6CE815F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A0A4D1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3DF9D0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0496CFE3" w14:textId="6AD54E66"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970F25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6</w:t>
      </w:r>
    </w:p>
    <w:p w14:paraId="28B1E480" w14:textId="77777777"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14:paraId="705B80D6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Абдалова С.Р., кандидат педагогических наук, доцент,</w:t>
      </w:r>
    </w:p>
    <w:p w14:paraId="016A80DD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Абдуллаева Г. С., доктор педагогических наук (DSc),</w:t>
      </w:r>
    </w:p>
    <w:p w14:paraId="6DDE602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Абдураманова Д.В., доктор философии по филологическим наукам (PhD),</w:t>
      </w:r>
    </w:p>
    <w:p w14:paraId="071B5EB0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Азимова С.Б., доктор медицинских наук, доцент,</w:t>
      </w:r>
    </w:p>
    <w:p w14:paraId="400C2C87" w14:textId="6A651219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Айтмуратова У. Ж., доктор философии по экономическим наукам (PhD),</w:t>
      </w:r>
      <w:r>
        <w:rPr>
          <w:rFonts w:eastAsia="Times New Roman" w:cs="Times New Roman"/>
          <w:szCs w:val="28"/>
          <w:lang w:val="ru-RU" w:eastAsia="ru-RU"/>
        </w:rPr>
        <w:t xml:space="preserve"> </w:t>
      </w:r>
      <w:r w:rsidRPr="005B64F3">
        <w:rPr>
          <w:rFonts w:eastAsia="Times New Roman" w:cs="Times New Roman"/>
          <w:szCs w:val="28"/>
          <w:lang w:val="ru-RU" w:eastAsia="ru-RU"/>
        </w:rPr>
        <w:t>доцент,</w:t>
      </w:r>
    </w:p>
    <w:p w14:paraId="2E14FF6D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Ахмеджонов Д.Г., доктор технических наук, доцент,</w:t>
      </w:r>
    </w:p>
    <w:p w14:paraId="7697BDE7" w14:textId="4C3B62EA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 xml:space="preserve">Ахраров </w:t>
      </w:r>
      <w:r w:rsidRPr="005B64F3">
        <w:rPr>
          <w:rFonts w:eastAsia="Times New Roman" w:cs="Times New Roman"/>
          <w:szCs w:val="28"/>
          <w:lang w:val="ru-RU" w:eastAsia="ru-RU"/>
        </w:rPr>
        <w:t>Б.С.,</w:t>
      </w:r>
      <w:r w:rsidRPr="005B64F3">
        <w:rPr>
          <w:rFonts w:eastAsia="Times New Roman" w:cs="Times New Roman"/>
          <w:szCs w:val="28"/>
          <w:lang w:val="ru-RU" w:eastAsia="ru-RU"/>
        </w:rPr>
        <w:t xml:space="preserve"> доктор философии по педагогическим наукам (PhD),</w:t>
      </w:r>
    </w:p>
    <w:p w14:paraId="365D47CC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Балтабаева А.М., доктор PhD по филологии, доцент,</w:t>
      </w:r>
    </w:p>
    <w:p w14:paraId="339820C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Бердиев У.Т., кандидат технический наук, профессор,</w:t>
      </w:r>
    </w:p>
    <w:p w14:paraId="6E2E003A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Боймуродов А.Х., доктор философии по педагогическим наукам (PhD),</w:t>
      </w:r>
    </w:p>
    <w:p w14:paraId="75CBA907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Вестов Ф. А., кандидат юридических наук, профессор,</w:t>
      </w:r>
    </w:p>
    <w:p w14:paraId="21206A68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Джумабаева С.К., доктор философии по педагогическим наукам (PhD), доцент,</w:t>
      </w:r>
    </w:p>
    <w:p w14:paraId="739ECACE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Джуманова А.Б., кандидат экономических наук, доцент,</w:t>
      </w:r>
    </w:p>
    <w:p w14:paraId="2DD7356D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Есемуратова Р.Х., доктор философии по биологическим наукам (PhD),</w:t>
      </w:r>
    </w:p>
    <w:p w14:paraId="3429625A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Жугинисов Т.И., доктор биологических наук, профессор,</w:t>
      </w:r>
    </w:p>
    <w:p w14:paraId="32AEE2AC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Жуманов З.Э., доктор философии по медицинских наукам (PhD), доцент,</w:t>
      </w:r>
    </w:p>
    <w:p w14:paraId="7A3AC15D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 xml:space="preserve">Зарайский А.А., доктор филологических наук, профессор, </w:t>
      </w:r>
    </w:p>
    <w:p w14:paraId="3B1907AB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Камалов А.Ф., доктор философии по педагогическим наукам (PhD),</w:t>
      </w:r>
    </w:p>
    <w:p w14:paraId="4A4800C4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Кидирбаев Б.Ю., доктор философии по архитектурным наукам (PhD), доцент,</w:t>
      </w:r>
    </w:p>
    <w:p w14:paraId="47522A48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Кидирбаева А.Ю., доктор философии по биологическим наукам (PhD),</w:t>
      </w:r>
    </w:p>
    <w:p w14:paraId="362CE62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Кадирова З.З., доктор философии по филологическим наукам (PhD),</w:t>
      </w:r>
    </w:p>
    <w:p w14:paraId="7385F90C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Кораев С.Б., доктор педагогических наук, доцент,</w:t>
      </w:r>
    </w:p>
    <w:p w14:paraId="75B038DE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Краснова Г.М., доктор философии по педагогическим наукам (PhD), доцент</w:t>
      </w:r>
    </w:p>
    <w:p w14:paraId="04829211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 xml:space="preserve">Курбаниязов Б.Т., доктор философии по биологическим наукам (PhD), </w:t>
      </w:r>
    </w:p>
    <w:p w14:paraId="202A3B91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Курбанова А.И., кандидат биологических наук, доцент,</w:t>
      </w:r>
    </w:p>
    <w:p w14:paraId="0F3BF5A8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Мавлянов А., кандидат физико-математических наук,</w:t>
      </w:r>
    </w:p>
    <w:p w14:paraId="0A4BE88E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Мадрахимов У.С., доктор философии (PhD) по физико-математическим наукам, доцент,</w:t>
      </w:r>
    </w:p>
    <w:p w14:paraId="1D253DBF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Мамадиярова Д.У., доктор философии по психологических наукам (PhD),</w:t>
      </w:r>
    </w:p>
    <w:p w14:paraId="38BE77AB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Маткаримова Д.С., доктор медицинских наук, доцент,</w:t>
      </w:r>
    </w:p>
    <w:p w14:paraId="7E01A632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Махкамова Н.У., кандидат педагогических наук, доцент,</w:t>
      </w:r>
    </w:p>
    <w:p w14:paraId="2051CC8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lastRenderedPageBreak/>
        <w:t>Машаев Э., доктор философии по химическим наукам (PhD), доцент,</w:t>
      </w:r>
    </w:p>
    <w:p w14:paraId="7D1FC3A2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Муминжонова М.Г. доктор философии по педагогическим наукам,</w:t>
      </w:r>
    </w:p>
    <w:p w14:paraId="46A11C5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Муxaммaдиeв К.Б., доктор философии педагогических наук (РhD), доцент,</w:t>
      </w:r>
    </w:p>
    <w:p w14:paraId="2DC8B3BC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Назарова Н.Б., кандидат медицинских наук,</w:t>
      </w:r>
    </w:p>
    <w:p w14:paraId="07A3F862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Низамиддинов Д., доктор филологических наук, профессор,</w:t>
      </w:r>
    </w:p>
    <w:p w14:paraId="387C8D36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Орлова Т.А., доктор педагогических наук (DSc),</w:t>
      </w:r>
    </w:p>
    <w:p w14:paraId="1D4220A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Палванов Б.Ю., доктор философии по технических наукам (PhD),</w:t>
      </w:r>
    </w:p>
    <w:p w14:paraId="0CEB0D1F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Палуаниязова Д.А., доктор философии по биологическим наукам (PhD),</w:t>
      </w:r>
    </w:p>
    <w:p w14:paraId="30631410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Постюшков А.В., доктор экономических наук, профессор,</w:t>
      </w:r>
    </w:p>
    <w:p w14:paraId="64056D52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Рузметова Д.К., доктор философии по педагогическим наукам (PhD),</w:t>
      </w:r>
    </w:p>
    <w:p w14:paraId="3F3FD5E1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Саитова А.К., кандидат биологических наук, доцент,</w:t>
      </w:r>
    </w:p>
    <w:p w14:paraId="0EFCF295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Салиева М.Х., кандидат медицинских наук, доцент,</w:t>
      </w:r>
    </w:p>
    <w:p w14:paraId="18F2E971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Смирнова Т.В., доктор социологических наук, профессор, </w:t>
      </w:r>
    </w:p>
    <w:p w14:paraId="39F24714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Султанов Т.М., доктор философии по педагогическим наукам (PhD),</w:t>
      </w:r>
    </w:p>
    <w:p w14:paraId="1E9D987E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Талипджанов А.И., кандидат педагогических наук, профессор, </w:t>
      </w:r>
    </w:p>
    <w:p w14:paraId="1EEFE587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Тожибоева Г.Р., доктор философии по педагогическим наукам,</w:t>
      </w:r>
    </w:p>
    <w:p w14:paraId="74453804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Тягунова Л.А., кандидат философских наук,</w:t>
      </w:r>
    </w:p>
    <w:p w14:paraId="1E82F8B3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Федорова Ю.В., доктор экономических наук, профессор,</w:t>
      </w:r>
    </w:p>
    <w:p w14:paraId="218BBFA0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Халикова Э.С., доктор философии по филологическим наукам (PhD),</w:t>
      </w:r>
    </w:p>
    <w:p w14:paraId="09431360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Хидоятова З.Ш., кандидат биологических наук, доцент,</w:t>
      </w:r>
    </w:p>
    <w:p w14:paraId="6D4B10D4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Хожиева Ш.Х., доктор философии по филологическим наукам (PhD), доцент,</w:t>
      </w:r>
    </w:p>
    <w:p w14:paraId="73D195BD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Худайбердиев М.Х., доктор технических наук, профессор,</w:t>
      </w:r>
    </w:p>
    <w:p w14:paraId="4A6A7643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Худайберганов Я.К., доктор философии физико-математических наук (PhD),</w:t>
      </w:r>
    </w:p>
    <w:p w14:paraId="7147B2E4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Шошин С.В., кандидат юридических наук,</w:t>
      </w:r>
    </w:p>
    <w:p w14:paraId="66A6CAC3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Эгамбердиев Н.А., доктор философии по техническим наукам,</w:t>
      </w:r>
    </w:p>
    <w:p w14:paraId="27BD9773" w14:textId="77777777" w:rsidR="005B64F3" w:rsidRPr="005B64F3" w:rsidRDefault="005B64F3" w:rsidP="005B64F3">
      <w:pPr>
        <w:spacing w:after="100"/>
        <w:rPr>
          <w:rFonts w:eastAsia="Times New Roman" w:cs="Times New Roman"/>
          <w:szCs w:val="28"/>
          <w:lang w:val="ru-RU" w:eastAsia="ru-RU"/>
        </w:rPr>
      </w:pPr>
      <w:r w:rsidRPr="005B64F3">
        <w:rPr>
          <w:rFonts w:eastAsia="Times New Roman" w:cs="Times New Roman"/>
          <w:szCs w:val="28"/>
          <w:lang w:val="ru-RU" w:eastAsia="ru-RU"/>
        </w:rPr>
        <w:t>Эшнаев Н.Ж. кандидат философских наук.</w:t>
      </w:r>
    </w:p>
    <w:p w14:paraId="0E75BE03" w14:textId="77777777" w:rsidR="00F15583" w:rsidRDefault="00F15583" w:rsidP="00F15583">
      <w:pPr>
        <w:pStyle w:val="font8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​</w:t>
      </w:r>
    </w:p>
    <w:p w14:paraId="670AF11B" w14:textId="3BA4A8E0" w:rsidR="00D76B53" w:rsidRPr="00FD1DB7" w:rsidRDefault="00D76B53" w:rsidP="00F15583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75333"/>
    <w:rsid w:val="00081561"/>
    <w:rsid w:val="00090918"/>
    <w:rsid w:val="0009239B"/>
    <w:rsid w:val="00097482"/>
    <w:rsid w:val="000A3F79"/>
    <w:rsid w:val="000A754E"/>
    <w:rsid w:val="000A797B"/>
    <w:rsid w:val="000A7A0E"/>
    <w:rsid w:val="000B2148"/>
    <w:rsid w:val="000B498A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E6C52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7E3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38BB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A4965"/>
    <w:rsid w:val="005B02FA"/>
    <w:rsid w:val="005B33F9"/>
    <w:rsid w:val="005B6482"/>
    <w:rsid w:val="005B64F3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24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D6B01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17508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0F25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1225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0C97"/>
    <w:rsid w:val="00D72B7E"/>
    <w:rsid w:val="00D72C24"/>
    <w:rsid w:val="00D73EC1"/>
    <w:rsid w:val="00D76030"/>
    <w:rsid w:val="00D76B53"/>
    <w:rsid w:val="00D778A8"/>
    <w:rsid w:val="00D808A2"/>
    <w:rsid w:val="00D83EF1"/>
    <w:rsid w:val="00D84B56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96C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5583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0749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  <w:style w:type="paragraph" w:customStyle="1" w:styleId="font8">
    <w:name w:val="font_8"/>
    <w:basedOn w:val="a"/>
    <w:rsid w:val="00F1558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wixui-rich-texttext">
    <w:name w:val="wixui-rich-text__text"/>
    <w:basedOn w:val="a1"/>
    <w:rsid w:val="00F15583"/>
  </w:style>
  <w:style w:type="character" w:customStyle="1" w:styleId="inherit-font-size">
    <w:name w:val="inherit-font-size"/>
    <w:basedOn w:val="a1"/>
    <w:rsid w:val="00F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 Чернышова</cp:lastModifiedBy>
  <cp:revision>215</cp:revision>
  <dcterms:created xsi:type="dcterms:W3CDTF">2017-01-09T17:52:00Z</dcterms:created>
  <dcterms:modified xsi:type="dcterms:W3CDTF">2026-05-11T18:01:00Z</dcterms:modified>
</cp:coreProperties>
</file>