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D22B2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en-US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D22B2E">
        <w:rPr>
          <w:rFonts w:eastAsia="Calibri" w:cs="Times New Roman"/>
          <w:b/>
          <w:color w:val="000000"/>
          <w:sz w:val="36"/>
          <w:szCs w:val="28"/>
          <w:lang w:val="en-US"/>
        </w:rPr>
        <w:t xml:space="preserve"> 2412-9682</w:t>
      </w:r>
      <w:r w:rsidRPr="00D22B2E">
        <w:rPr>
          <w:rFonts w:eastAsia="Calibri" w:cs="Times New Roman"/>
          <w:b/>
          <w:color w:val="000000"/>
          <w:szCs w:val="28"/>
          <w:lang w:val="en-US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D22B2E" w:rsidRPr="00D22B2E" w:rsidRDefault="00D22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Айтмуратова У.Ж., PhD экономических наук.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D22B2E" w:rsidRPr="0073544E" w:rsidRDefault="00D22B2E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Тлеубергенов Р.Ш., кандидат экономических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222E5B">
        <w:rPr>
          <w:rFonts w:eastAsia="Calibri" w:cs="Times New Roman"/>
          <w:color w:val="000000"/>
          <w:szCs w:val="28"/>
          <w:lang w:val="ru-RU"/>
        </w:rPr>
        <w:t>10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71605D">
        <w:rPr>
          <w:rFonts w:eastAsia="Calibri" w:cs="Times New Roman"/>
          <w:color w:val="000000"/>
          <w:szCs w:val="28"/>
          <w:lang w:val="ru-RU"/>
        </w:rPr>
        <w:t>7</w:t>
      </w:r>
      <w:r w:rsidR="00222E5B">
        <w:rPr>
          <w:rFonts w:eastAsia="Calibri" w:cs="Times New Roman"/>
          <w:color w:val="000000"/>
          <w:szCs w:val="28"/>
          <w:lang w:val="ru-RU"/>
        </w:rPr>
        <w:t>6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222E5B">
        <w:rPr>
          <w:rFonts w:eastAsia="Calibri" w:cs="Times New Roman"/>
          <w:color w:val="000000"/>
          <w:szCs w:val="28"/>
          <w:lang w:val="ru-RU"/>
        </w:rPr>
        <w:t>октябрь</w:t>
      </w:r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21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21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B0B1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104</cp:revision>
  <dcterms:created xsi:type="dcterms:W3CDTF">2017-01-09T17:52:00Z</dcterms:created>
  <dcterms:modified xsi:type="dcterms:W3CDTF">2021-10-27T09:43:00Z</dcterms:modified>
</cp:coreProperties>
</file>