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7053" w14:textId="77777777"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14:paraId="622901C8" w14:textId="77777777"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14:paraId="5A36497E" w14:textId="77777777"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14:paraId="6FAE5FEE" w14:textId="77777777"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14:paraId="0FA322A7" w14:textId="77777777"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14:paraId="00751772" w14:textId="77777777"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</w:p>
    <w:p w14:paraId="27111B6D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14:paraId="5655E21D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14:paraId="37D05CBF" w14:textId="77777777"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14:paraId="4F82E440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14:paraId="6B7B556C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7588F8D5" w14:textId="77777777"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14:paraId="22BEF319" w14:textId="77777777"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14:paraId="1280D955" w14:textId="77777777"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14:paraId="741E3DC9" w14:textId="77777777"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473532CB" w14:textId="26DE54A1"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B80C65">
        <w:rPr>
          <w:rFonts w:eastAsia="Calibri" w:cs="Times New Roman"/>
          <w:color w:val="000000"/>
          <w:sz w:val="32"/>
          <w:szCs w:val="28"/>
          <w:lang w:val="ru-RU"/>
        </w:rPr>
        <w:t>7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717508">
        <w:rPr>
          <w:rFonts w:eastAsia="Calibri" w:cs="Times New Roman"/>
          <w:color w:val="000000"/>
          <w:sz w:val="32"/>
          <w:szCs w:val="28"/>
          <w:lang w:val="ru-RU"/>
        </w:rPr>
        <w:t>3</w:t>
      </w:r>
      <w:r w:rsidR="00B80C65">
        <w:rPr>
          <w:rFonts w:eastAsia="Calibri" w:cs="Times New Roman"/>
          <w:color w:val="000000"/>
          <w:sz w:val="32"/>
          <w:szCs w:val="28"/>
          <w:lang w:val="ru-RU"/>
        </w:rPr>
        <w:t>3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 </w:t>
      </w:r>
      <w:r w:rsidR="00E14200">
        <w:rPr>
          <w:rFonts w:eastAsia="Calibri" w:cs="Times New Roman"/>
          <w:color w:val="000000"/>
          <w:sz w:val="32"/>
          <w:szCs w:val="28"/>
          <w:lang w:val="ru-RU"/>
        </w:rPr>
        <w:t>ию</w:t>
      </w:r>
      <w:r w:rsidR="00B80C65">
        <w:rPr>
          <w:rFonts w:eastAsia="Calibri" w:cs="Times New Roman"/>
          <w:color w:val="000000"/>
          <w:sz w:val="32"/>
          <w:szCs w:val="28"/>
          <w:lang w:val="ru-RU"/>
        </w:rPr>
        <w:t>л</w:t>
      </w:r>
      <w:r w:rsidR="00E14200">
        <w:rPr>
          <w:rFonts w:eastAsia="Calibri" w:cs="Times New Roman"/>
          <w:color w:val="000000"/>
          <w:sz w:val="32"/>
          <w:szCs w:val="28"/>
          <w:lang w:val="ru-RU"/>
        </w:rPr>
        <w:t>ь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, 202</w:t>
      </w:r>
      <w:r w:rsidR="00970F25">
        <w:rPr>
          <w:rFonts w:eastAsia="Calibri" w:cs="Times New Roman"/>
          <w:color w:val="000000"/>
          <w:sz w:val="32"/>
          <w:szCs w:val="28"/>
          <w:lang w:val="ru-RU"/>
        </w:rPr>
        <w:t>6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.  </w:t>
      </w:r>
    </w:p>
    <w:p w14:paraId="5EEA6970" w14:textId="77777777"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61DBE9C4" w14:textId="77777777"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14:paraId="4CA3FC9D" w14:textId="77777777"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14:paraId="4A1EE8E7" w14:textId="77777777"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14:paraId="1ED9C5E7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2389FC8C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7FAA413A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41953B04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505E67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E6821A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BE0C2A4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897CA6C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23D5798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56562B33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42C41A38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782EB640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3312A246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6CE815F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EA0A4D1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3DF9D00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0496CFE3" w14:textId="6AD54E66"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970F25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6</w:t>
      </w:r>
    </w:p>
    <w:p w14:paraId="28B1E480" w14:textId="77777777" w:rsidR="0073544E" w:rsidRDefault="0073544E" w:rsidP="00FD1DB7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14:paraId="705B80D6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Абдалова С.Р., кандидат педагогических наук, доцент,</w:t>
      </w:r>
    </w:p>
    <w:p w14:paraId="016A80DD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Абдуллаева Г. С., доктор педагогических наук (DSc),</w:t>
      </w:r>
    </w:p>
    <w:p w14:paraId="6DDE6025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Абдураманова Д.В., доктор философии по филологическим наукам (PhD),</w:t>
      </w:r>
    </w:p>
    <w:p w14:paraId="071B5EB0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Азимова С.Б., доктор медицинских наук, доцент,</w:t>
      </w:r>
    </w:p>
    <w:p w14:paraId="400C2C87" w14:textId="6A651219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Айтмуратова У. Ж., доктор философии по экономическим наукам (PhD),</w:t>
      </w:r>
      <w:r>
        <w:rPr>
          <w:rFonts w:eastAsia="Times New Roman" w:cs="Times New Roman"/>
          <w:szCs w:val="28"/>
          <w:lang w:val="ru-RU" w:eastAsia="ru-RU"/>
        </w:rPr>
        <w:t xml:space="preserve"> </w:t>
      </w:r>
      <w:r w:rsidRPr="005B64F3">
        <w:rPr>
          <w:rFonts w:eastAsia="Times New Roman" w:cs="Times New Roman"/>
          <w:szCs w:val="28"/>
          <w:lang w:val="ru-RU" w:eastAsia="ru-RU"/>
        </w:rPr>
        <w:t>доцент,</w:t>
      </w:r>
    </w:p>
    <w:p w14:paraId="2E14FF6D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Ахмеджонов Д.Г., доктор технических наук, доцент,</w:t>
      </w:r>
    </w:p>
    <w:p w14:paraId="7697BDE7" w14:textId="4C3B62EA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Ахраров Б.С., доктор философии по педагогическим наукам (PhD),</w:t>
      </w:r>
    </w:p>
    <w:p w14:paraId="365D47CC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Балтабаева А.М., доктор PhD по филологии, доцент,</w:t>
      </w:r>
    </w:p>
    <w:p w14:paraId="339820C5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Бердиев У.Т., кандидат технический наук, профессор,</w:t>
      </w:r>
    </w:p>
    <w:p w14:paraId="6E2E003A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Боймуродов А.Х., доктор философии по педагогическим наукам (PhD),</w:t>
      </w:r>
    </w:p>
    <w:p w14:paraId="75CBA907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Вестов Ф. А., кандидат юридических наук, профессор,</w:t>
      </w:r>
    </w:p>
    <w:p w14:paraId="21206A68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Джумабаева С.К., доктор философии по педагогическим наукам (PhD), доцент,</w:t>
      </w:r>
    </w:p>
    <w:p w14:paraId="739ECACE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Джуманова А.Б., кандидат экономических наук, доцент,</w:t>
      </w:r>
    </w:p>
    <w:p w14:paraId="2DD7356D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Есемуратова Р.Х., доктор философии по биологическим наукам (PhD),</w:t>
      </w:r>
    </w:p>
    <w:p w14:paraId="3429625A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Жугинисов Т.И., доктор биологических наук, профессор,</w:t>
      </w:r>
    </w:p>
    <w:p w14:paraId="32AEE2AC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Жуманов З.Э., доктор философии по медицинских наукам (PhD), доцент,</w:t>
      </w:r>
    </w:p>
    <w:p w14:paraId="7A3AC15D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 xml:space="preserve">Зарайский А.А., доктор филологических наук, профессор, </w:t>
      </w:r>
    </w:p>
    <w:p w14:paraId="3B1907AB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Камалов А.Ф., доктор философии по педагогическим наукам (PhD),</w:t>
      </w:r>
    </w:p>
    <w:p w14:paraId="4A4800C4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Кидирбаев Б.Ю., доктор философии по архитектурным наукам (PhD), доцент,</w:t>
      </w:r>
    </w:p>
    <w:p w14:paraId="47522A48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Кидирбаева А.Ю., доктор философии по биологическим наукам (PhD),</w:t>
      </w:r>
    </w:p>
    <w:p w14:paraId="362CE625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Кадирова З.З., доктор философии по филологическим наукам (PhD),</w:t>
      </w:r>
    </w:p>
    <w:p w14:paraId="7385F90C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Кораев С.Б., доктор педагогических наук, доцент,</w:t>
      </w:r>
    </w:p>
    <w:p w14:paraId="75B038DE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Краснова Г.М., доктор философии по педагогическим наукам (PhD), доцент</w:t>
      </w:r>
    </w:p>
    <w:p w14:paraId="04829211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 xml:space="preserve">Курбаниязов Б.Т., доктор философии по биологическим наукам (PhD), </w:t>
      </w:r>
    </w:p>
    <w:p w14:paraId="202A3B91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Курбанова А.И., кандидат биологических наук, доцент,</w:t>
      </w:r>
    </w:p>
    <w:p w14:paraId="0F3BF5A8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Мавлянов А., кандидат физико-математических наук,</w:t>
      </w:r>
    </w:p>
    <w:p w14:paraId="0A4BE88E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Мадрахимов У.С., доктор философии (PhD) по физико-математическим наукам, доцент,</w:t>
      </w:r>
    </w:p>
    <w:p w14:paraId="1D253DBF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Мамадиярова Д.У., доктор философии по психологических наукам (PhD),</w:t>
      </w:r>
    </w:p>
    <w:p w14:paraId="38BE77AB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Маткаримова Д.С., доктор медицинских наук, доцент,</w:t>
      </w:r>
    </w:p>
    <w:p w14:paraId="7E01A632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Махкамова Н.У., кандидат педагогических наук, доцент,</w:t>
      </w:r>
    </w:p>
    <w:p w14:paraId="2051CC85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lastRenderedPageBreak/>
        <w:t>Машаев Э., доктор философии по химическим наукам (PhD), доцент,</w:t>
      </w:r>
    </w:p>
    <w:p w14:paraId="7D1FC3A2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Муминжонова М.Г. доктор философии по педагогическим наукам,</w:t>
      </w:r>
    </w:p>
    <w:p w14:paraId="46A11C55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Муxaммaдиeв К.Б., доктор философии педагогических наук (РhD), доцент,</w:t>
      </w:r>
    </w:p>
    <w:p w14:paraId="2DC8B3BC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Назарова Н.Б., кандидат медицинских наук,</w:t>
      </w:r>
    </w:p>
    <w:p w14:paraId="07A3F862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Низамиддинов Д., доктор филологических наук, профессор,</w:t>
      </w:r>
    </w:p>
    <w:p w14:paraId="387C8D36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Орлова Т.А., доктор педагогических наук (DSc),</w:t>
      </w:r>
    </w:p>
    <w:p w14:paraId="1D4220A5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Палванов Б.Ю., доктор философии по технических наукам (PhD),</w:t>
      </w:r>
    </w:p>
    <w:p w14:paraId="0CEB0D1F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Палуаниязова Д.А., доктор философии по биологическим наукам (PhD),</w:t>
      </w:r>
    </w:p>
    <w:p w14:paraId="30631410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Постюшков А.В., доктор экономических наук, профессор,</w:t>
      </w:r>
    </w:p>
    <w:p w14:paraId="64056D52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Рузметова Д.К., доктор философии по педагогическим наукам (PhD),</w:t>
      </w:r>
    </w:p>
    <w:p w14:paraId="3F3FD5E1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Саитова А.К., кандидат биологических наук, доцент,</w:t>
      </w:r>
    </w:p>
    <w:p w14:paraId="0EFCF295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Салиева М.Х., кандидат медицинских наук, доцент,</w:t>
      </w:r>
    </w:p>
    <w:p w14:paraId="18F2E971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Смирнова Т.В., доктор социологических наук, профессор, </w:t>
      </w:r>
    </w:p>
    <w:p w14:paraId="39F24714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Султанов Т.М., доктор философии по педагогическим наукам (PhD),</w:t>
      </w:r>
    </w:p>
    <w:p w14:paraId="1E9D987E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Талипджанов А.И., кандидат педагогических наук, профессор, </w:t>
      </w:r>
    </w:p>
    <w:p w14:paraId="1EEFE587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Тожибоева Г.Р., доктор философии по педагогическим наукам,</w:t>
      </w:r>
    </w:p>
    <w:p w14:paraId="74453804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Тягунова Л.А., кандидат философских наук,</w:t>
      </w:r>
    </w:p>
    <w:p w14:paraId="1E82F8B3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Федорова Ю.В., доктор экономических наук, профессор,</w:t>
      </w:r>
    </w:p>
    <w:p w14:paraId="218BBFA0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Халикова Э.С., доктор философии по филологическим наукам (PhD),</w:t>
      </w:r>
    </w:p>
    <w:p w14:paraId="09431360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Хидоятова З.Ш., кандидат биологических наук, доцент,</w:t>
      </w:r>
    </w:p>
    <w:p w14:paraId="6D4B10D4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Хожиева Ш.Х., доктор философии по филологическим наукам (PhD), доцент,</w:t>
      </w:r>
    </w:p>
    <w:p w14:paraId="73D195BD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Худайбердиев М.Х., доктор технических наук, профессор,</w:t>
      </w:r>
    </w:p>
    <w:p w14:paraId="4A6A7643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Худайберганов Я.К., доктор философии физико-математических наук (PhD),</w:t>
      </w:r>
    </w:p>
    <w:p w14:paraId="7147B2E4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Шошин С.В., кандидат юридических наук,</w:t>
      </w:r>
    </w:p>
    <w:p w14:paraId="66A6CAC3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Эгамбердиев Н.А., доктор философии по техническим наукам,</w:t>
      </w:r>
    </w:p>
    <w:p w14:paraId="27BD9773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Эшнаев Н.Ж. кандидат философских наук.</w:t>
      </w:r>
    </w:p>
    <w:p w14:paraId="0E75BE03" w14:textId="77777777" w:rsidR="00F15583" w:rsidRDefault="00F15583" w:rsidP="00F15583">
      <w:pPr>
        <w:pStyle w:val="font8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​</w:t>
      </w:r>
    </w:p>
    <w:p w14:paraId="670AF11B" w14:textId="3BA4A8E0" w:rsidR="00D76B53" w:rsidRPr="00FD1DB7" w:rsidRDefault="00D76B53" w:rsidP="00F15583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  <w:sz w:val="32"/>
          <w:szCs w:val="28"/>
          <w:lang w:val="ru-RU"/>
        </w:rPr>
      </w:pPr>
    </w:p>
    <w:sectPr w:rsidR="00D76B53" w:rsidRPr="00FD1DB7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B0502040204020203"/>
    <w:charset w:val="00"/>
    <w:family w:val="roman"/>
    <w:pitch w:val="variable"/>
    <w:sig w:usb0="00008003" w:usb1="00000000" w:usb2="00000000" w:usb3="00000000" w:csb0="00000001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75333"/>
    <w:rsid w:val="00081561"/>
    <w:rsid w:val="00090918"/>
    <w:rsid w:val="0009239B"/>
    <w:rsid w:val="00097482"/>
    <w:rsid w:val="000A3F79"/>
    <w:rsid w:val="000A754E"/>
    <w:rsid w:val="000A797B"/>
    <w:rsid w:val="000A7A0E"/>
    <w:rsid w:val="000B2148"/>
    <w:rsid w:val="000B498A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0FFB"/>
    <w:rsid w:val="000E2EB9"/>
    <w:rsid w:val="000E359B"/>
    <w:rsid w:val="000E5836"/>
    <w:rsid w:val="000E6C52"/>
    <w:rsid w:val="000F2B1D"/>
    <w:rsid w:val="000F39DF"/>
    <w:rsid w:val="000F39E1"/>
    <w:rsid w:val="000F502D"/>
    <w:rsid w:val="000F57E8"/>
    <w:rsid w:val="000F7929"/>
    <w:rsid w:val="00104241"/>
    <w:rsid w:val="00105B0E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0902"/>
    <w:rsid w:val="00161871"/>
    <w:rsid w:val="0016627B"/>
    <w:rsid w:val="001663A5"/>
    <w:rsid w:val="00167949"/>
    <w:rsid w:val="001703D1"/>
    <w:rsid w:val="00170835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7E3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365D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0C73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38BB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4205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A4965"/>
    <w:rsid w:val="005B02FA"/>
    <w:rsid w:val="005B33F9"/>
    <w:rsid w:val="005B6482"/>
    <w:rsid w:val="005B64F3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24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D6B01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17508"/>
    <w:rsid w:val="00721C31"/>
    <w:rsid w:val="007265CF"/>
    <w:rsid w:val="007304AE"/>
    <w:rsid w:val="007308DA"/>
    <w:rsid w:val="00730FC5"/>
    <w:rsid w:val="0073197E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27C12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2454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0F25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C27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00C6"/>
    <w:rsid w:val="009F1768"/>
    <w:rsid w:val="009F2BB0"/>
    <w:rsid w:val="009F502D"/>
    <w:rsid w:val="009F5A1C"/>
    <w:rsid w:val="009F6665"/>
    <w:rsid w:val="00A01080"/>
    <w:rsid w:val="00A01CB7"/>
    <w:rsid w:val="00A03B37"/>
    <w:rsid w:val="00A04B04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4C8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0C65"/>
    <w:rsid w:val="00B82284"/>
    <w:rsid w:val="00B847E4"/>
    <w:rsid w:val="00B86570"/>
    <w:rsid w:val="00B8745B"/>
    <w:rsid w:val="00B87807"/>
    <w:rsid w:val="00B91225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48C"/>
    <w:rsid w:val="00C35CD3"/>
    <w:rsid w:val="00C35E9D"/>
    <w:rsid w:val="00C362F1"/>
    <w:rsid w:val="00C42030"/>
    <w:rsid w:val="00C455E3"/>
    <w:rsid w:val="00C5377B"/>
    <w:rsid w:val="00C544A6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04C9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0C97"/>
    <w:rsid w:val="00D72B7E"/>
    <w:rsid w:val="00D72C24"/>
    <w:rsid w:val="00D73EC1"/>
    <w:rsid w:val="00D76030"/>
    <w:rsid w:val="00D76B53"/>
    <w:rsid w:val="00D778A8"/>
    <w:rsid w:val="00D808A2"/>
    <w:rsid w:val="00D83EF1"/>
    <w:rsid w:val="00D84B56"/>
    <w:rsid w:val="00D84E5B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200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96C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5583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1DB7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0749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  <w:style w:type="paragraph" w:customStyle="1" w:styleId="font8">
    <w:name w:val="font_8"/>
    <w:basedOn w:val="a"/>
    <w:rsid w:val="00F15583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wixui-rich-texttext">
    <w:name w:val="wixui-rich-text__text"/>
    <w:basedOn w:val="a1"/>
    <w:rsid w:val="00F15583"/>
  </w:style>
  <w:style w:type="character" w:customStyle="1" w:styleId="inherit-font-size">
    <w:name w:val="inherit-font-size"/>
    <w:basedOn w:val="a1"/>
    <w:rsid w:val="00F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 Чернышова</cp:lastModifiedBy>
  <cp:revision>219</cp:revision>
  <dcterms:created xsi:type="dcterms:W3CDTF">2017-01-09T17:52:00Z</dcterms:created>
  <dcterms:modified xsi:type="dcterms:W3CDTF">2026-06-29T21:05:00Z</dcterms:modified>
</cp:coreProperties>
</file>