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3B0B98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36"/>
          <w:lang w:val="ru-RU"/>
        </w:rPr>
      </w:pPr>
      <w:r w:rsidRPr="003B0B98">
        <w:rPr>
          <w:rFonts w:eastAsia="Calibri" w:cs="Times New Roman"/>
          <w:color w:val="000000"/>
          <w:sz w:val="32"/>
          <w:szCs w:val="36"/>
          <w:lang w:val="ru-RU"/>
        </w:rPr>
        <w:t>МЕЖДУНАРОДНЫЙ НАУЧНО-ПРАКТИЧЕСКИЙ ЖУРНАЛ</w:t>
      </w:r>
    </w:p>
    <w:p w:rsidR="00B9572A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B9572A" w:rsidRPr="00D76B53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73544E" w:rsidRPr="006F63F5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  <w:proofErr w:type="spellEnd"/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 w:val="36"/>
          <w:szCs w:val="28"/>
          <w:lang w:val="ru-RU"/>
        </w:rPr>
      </w:pP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</w:pPr>
    </w:p>
    <w:p w:rsidR="0073544E" w:rsidRPr="006F63F5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B9572A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  <w:t xml:space="preserve"> 2412-9682  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 xml:space="preserve">                                           </w:t>
      </w: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Свидетельство о регистрации</w:t>
      </w:r>
      <w:r w:rsidR="00E9235B"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 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средства массовой коммуникации</w:t>
      </w: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 w:val="30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Эл № 61970 от 02.06.2015г.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 w:val="32"/>
          <w:szCs w:val="28"/>
          <w:lang w:val="ru-RU"/>
        </w:rPr>
      </w:pPr>
    </w:p>
    <w:p w:rsid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Выпуск № </w:t>
      </w:r>
      <w:r w:rsidR="00A24C86">
        <w:rPr>
          <w:rFonts w:eastAsia="Calibri" w:cs="Times New Roman"/>
          <w:color w:val="000000"/>
          <w:sz w:val="32"/>
          <w:szCs w:val="28"/>
          <w:lang w:val="ru-RU"/>
        </w:rPr>
        <w:t>1</w:t>
      </w:r>
      <w:r w:rsidR="000B498A">
        <w:rPr>
          <w:rFonts w:eastAsia="Calibri" w:cs="Times New Roman"/>
          <w:color w:val="000000"/>
          <w:sz w:val="32"/>
          <w:szCs w:val="28"/>
          <w:lang w:val="ru-RU"/>
        </w:rPr>
        <w:t>2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(</w:t>
      </w:r>
      <w:r w:rsidR="009D0C27">
        <w:rPr>
          <w:rFonts w:eastAsia="Calibri" w:cs="Times New Roman"/>
          <w:color w:val="000000"/>
          <w:sz w:val="32"/>
          <w:szCs w:val="28"/>
          <w:lang w:val="ru-RU"/>
        </w:rPr>
        <w:t>1</w:t>
      </w:r>
      <w:r w:rsidR="00902454">
        <w:rPr>
          <w:rFonts w:eastAsia="Calibri" w:cs="Times New Roman"/>
          <w:color w:val="000000"/>
          <w:sz w:val="32"/>
          <w:szCs w:val="28"/>
          <w:lang w:val="ru-RU"/>
        </w:rPr>
        <w:t>1</w:t>
      </w:r>
      <w:r w:rsidR="000B498A">
        <w:rPr>
          <w:rFonts w:eastAsia="Calibri" w:cs="Times New Roman"/>
          <w:color w:val="000000"/>
          <w:sz w:val="32"/>
          <w:szCs w:val="28"/>
          <w:lang w:val="ru-RU"/>
        </w:rPr>
        <w:t>4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) </w:t>
      </w:r>
      <w:r w:rsidR="000B498A">
        <w:rPr>
          <w:rFonts w:eastAsia="Calibri" w:cs="Times New Roman"/>
          <w:color w:val="000000"/>
          <w:sz w:val="32"/>
          <w:szCs w:val="28"/>
          <w:lang w:val="ru-RU"/>
        </w:rPr>
        <w:t>декабрь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, 202</w:t>
      </w:r>
      <w:r w:rsidR="000E0FFB">
        <w:rPr>
          <w:rFonts w:eastAsia="Calibri" w:cs="Times New Roman"/>
          <w:color w:val="000000"/>
          <w:sz w:val="32"/>
          <w:szCs w:val="28"/>
          <w:lang w:val="ru-RU"/>
        </w:rPr>
        <w:t>4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.  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Журнал размещается на сайте Научной электронной библиотеки</w:t>
      </w: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на основании договора 435-06/2015 от 25.06.2015</w:t>
      </w: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Pr="0073544E" w:rsidRDefault="00B9572A" w:rsidP="00B9572A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202</w:t>
      </w:r>
      <w:r w:rsidR="000E0FFB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4</w:t>
      </w:r>
    </w:p>
    <w:p w:rsidR="0073544E" w:rsidRDefault="0073544E" w:rsidP="00FD1DB7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lastRenderedPageBreak/>
        <w:t>Редакционный совет: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Абдалова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 xml:space="preserve"> С.Р., кандидат педагогических наук, доцент,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Абдуллаева З.Ш., доктор философии (</w:t>
      </w: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) по физико-математическим наукам,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Абдураманова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 xml:space="preserve"> Д.В., доктор философии по филологическим наукам (</w:t>
      </w: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Азимова С.Б., доктор медицинских наук, доцент,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Айтмуратова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 xml:space="preserve"> У.Ж., </w:t>
      </w: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 xml:space="preserve"> экономических наук,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Ахмеджонов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 xml:space="preserve"> Д.Г., доктор технических наук, доцент,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Ахраров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 xml:space="preserve"> Б.С., доктор философии по педагогическим наукам,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Бердиев У.Т., кандидат технический наук, профессор,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Боймуродов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 xml:space="preserve"> А.Х., доктор философии по педагогическим наукам (</w:t>
      </w: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Вестов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 xml:space="preserve"> Ф. А., кандидат юридических наук, профессор,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Джуманова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 xml:space="preserve"> А.Б., кандидат экономических наук, доцент,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Есемуратова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 xml:space="preserve"> Р.Х., доктор философии по биологическим наукам (</w:t>
      </w: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Есимбетов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 xml:space="preserve"> Руслан </w:t>
      </w: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Максетбаевич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, доктор философии по биологическим наукам(</w:t>
      </w: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Жугинисов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 xml:space="preserve"> Т.И., доктор биологических наук, профессор,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Жуманов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 xml:space="preserve"> З.Э., доктор философии по медицинских наукам (</w:t>
      </w: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Зарайский А.А., доктор филологических наук, профессор,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Камалов А.Ф., доктор философии по педагогическим наукам (</w:t>
      </w: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Кидирбаев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 xml:space="preserve"> Б.Ю., доктор философии по архитектурным наукам (</w:t>
      </w: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Кидирбаева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 xml:space="preserve"> А.Ю., доктор философии по биологическим наукам (</w:t>
      </w: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Кадирова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 xml:space="preserve"> З.З., доктор философии по филологическим наукам (</w:t>
      </w: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Кораев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 xml:space="preserve"> С.Б., доктор педагогических наук, доцент,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Краснова Г.М., доктор философии по педагогическим наукам (</w:t>
      </w: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), доцент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Курбаниязов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 xml:space="preserve"> Б.Т., доктор философии по биологическим наукам (</w:t>
      </w: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Курбанова А.И., кандидат биологических наук, доцент,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Мавлянов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 xml:space="preserve"> А., кандидат физико-математических наук,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Мадрахимов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 xml:space="preserve"> У.С., доктор философии (</w:t>
      </w: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) по физико-математическим наукам, доцент,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Мамадиярова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 xml:space="preserve"> Д.У., доктор философии по психологических наукам (</w:t>
      </w: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Мамбеталиев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 xml:space="preserve"> К.А., доктор философии по филологическим наукам (</w:t>
      </w: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Маткаримова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 xml:space="preserve"> Д.С., доктор медицинских наук, доцент,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Машаев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 xml:space="preserve"> Э., доктор философии по химическим наукам (</w:t>
      </w: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Мирзабеков М.С., доктор философии по техническим наукам (</w:t>
      </w: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Муминжонова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 xml:space="preserve"> М.Г. доктор философии по педагогическим наукам,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Муxaммaдиeв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 xml:space="preserve"> К.Б., доктор философии педагогических наук (</w:t>
      </w: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РhD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Назарова Н.Б., кандидат медицинских наук,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Неъматов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 xml:space="preserve"> Б.И., доктор философии по педагогическим наукам (</w:t>
      </w: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Низамиддинов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 xml:space="preserve"> Д., доктор филологических наук, профессор,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Орлова Т.А., доктор педагогических наук (</w:t>
      </w: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DSc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Отахонова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 xml:space="preserve"> Б.И., доктор философии по техническим наукам (</w:t>
      </w: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lastRenderedPageBreak/>
        <w:t>Палванов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 xml:space="preserve"> Б.Ю., доктор философии по технических наукам (</w:t>
      </w: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Палуаниязова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 xml:space="preserve"> Д.А., Доктор философии по биологическим наукам (</w:t>
      </w: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Постюшков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 xml:space="preserve"> А.В., доктор экономических наук, профессор,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Рахимбаева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 xml:space="preserve"> Д.А., кандидат философских наук, доцент,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Рузметова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 xml:space="preserve"> Д.К., доктор философии по педагогическим наукам (</w:t>
      </w: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Саитова А.К., кандидат биологических наук, доцент,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Салиева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 xml:space="preserve"> М.Х., кандидат медицинских наук, доцент,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 xml:space="preserve">Смирнова Т.В., доктор социологических наук, профессор, 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Султанов Т.М., доктор философии по педагогическим наукам (</w:t>
      </w: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Талипджанов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 xml:space="preserve"> А.И., кандидат педагогических наук, профессор, 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Тлеубергенов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 xml:space="preserve"> Р.Ш., кандидат экономических наук,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Тожибоева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 xml:space="preserve"> Г.Р., доктор философии по педагогическим наукам,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Тягунова Л.А., кандидат философских наук,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Федорова Ю.В., доктор экономических наук, профессор,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Халикова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 xml:space="preserve"> Э.С., доктор философии по филологическим наукам (</w:t>
      </w: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Хидоятова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 xml:space="preserve"> З.Ш., кандидат биологических наук, доцент,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Хожиева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 xml:space="preserve"> Ш.Х., доктор философии по филологическим наукам (</w:t>
      </w: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Худайбердиев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 xml:space="preserve"> М.Х., доктор технических наук, профессор,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Худайберганов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 xml:space="preserve"> Я.К., доктор философии физико-математических наук (</w:t>
      </w: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Шошин С.В., кандидат юридических наук,</w:t>
      </w:r>
    </w:p>
    <w:p w:rsidR="000B498A" w:rsidRPr="000B498A" w:rsidRDefault="000B498A" w:rsidP="000B498A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Эгамбердиев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 xml:space="preserve"> Н.А., доктор философии по техническим наукам,</w:t>
      </w:r>
    </w:p>
    <w:p w:rsidR="00D76B53" w:rsidRPr="00FD1DB7" w:rsidRDefault="000B498A" w:rsidP="000B498A">
      <w:pPr>
        <w:autoSpaceDE w:val="0"/>
        <w:autoSpaceDN w:val="0"/>
        <w:adjustRightInd w:val="0"/>
        <w:rPr>
          <w:rFonts w:eastAsia="Calibri" w:cs="Times New Roman"/>
          <w:b/>
          <w:bCs/>
          <w:color w:val="000000"/>
          <w:sz w:val="32"/>
          <w:szCs w:val="28"/>
          <w:lang w:val="ru-RU"/>
        </w:rPr>
      </w:pP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Эрназаров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 xml:space="preserve"> Г.Н., доктор философии по пед</w:t>
      </w:r>
      <w:bookmarkStart w:id="0" w:name="_GoBack"/>
      <w:bookmarkEnd w:id="0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агогическим наукам (</w:t>
      </w:r>
      <w:proofErr w:type="spellStart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0B498A">
        <w:rPr>
          <w:rFonts w:eastAsia="Calibri" w:cs="Times New Roman"/>
          <w:i/>
          <w:iCs/>
          <w:color w:val="000000"/>
          <w:szCs w:val="26"/>
          <w:lang w:val="ru-RU"/>
        </w:rPr>
        <w:t>), доцент</w:t>
      </w:r>
    </w:p>
    <w:sectPr w:rsidR="00D76B53" w:rsidRPr="00FD1DB7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Bahnschrift Light"/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0500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81561"/>
    <w:rsid w:val="00090918"/>
    <w:rsid w:val="0009239B"/>
    <w:rsid w:val="00097482"/>
    <w:rsid w:val="000A754E"/>
    <w:rsid w:val="000A797B"/>
    <w:rsid w:val="000A7A0E"/>
    <w:rsid w:val="000B2148"/>
    <w:rsid w:val="000B498A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0FFB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05B0E"/>
    <w:rsid w:val="00107788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0902"/>
    <w:rsid w:val="00161871"/>
    <w:rsid w:val="0016627B"/>
    <w:rsid w:val="001663A5"/>
    <w:rsid w:val="00167949"/>
    <w:rsid w:val="001703D1"/>
    <w:rsid w:val="00170835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612B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365D"/>
    <w:rsid w:val="00304866"/>
    <w:rsid w:val="00310B2E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B98"/>
    <w:rsid w:val="003B0CF7"/>
    <w:rsid w:val="003B34B5"/>
    <w:rsid w:val="003B3BB9"/>
    <w:rsid w:val="003B3C2C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D77DA"/>
    <w:rsid w:val="003E034B"/>
    <w:rsid w:val="003E2007"/>
    <w:rsid w:val="003E20D4"/>
    <w:rsid w:val="003E4E9F"/>
    <w:rsid w:val="003E508C"/>
    <w:rsid w:val="003E68E4"/>
    <w:rsid w:val="003E6A6A"/>
    <w:rsid w:val="003E7D04"/>
    <w:rsid w:val="003F37FE"/>
    <w:rsid w:val="003F3D66"/>
    <w:rsid w:val="003F4CF2"/>
    <w:rsid w:val="003F554F"/>
    <w:rsid w:val="00400C73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0AE5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4205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6F63F5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97E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003A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27C12"/>
    <w:rsid w:val="00830723"/>
    <w:rsid w:val="00831B33"/>
    <w:rsid w:val="008324ED"/>
    <w:rsid w:val="00832AAC"/>
    <w:rsid w:val="00832F41"/>
    <w:rsid w:val="00833A87"/>
    <w:rsid w:val="00834209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45A4"/>
    <w:rsid w:val="008852AF"/>
    <w:rsid w:val="008853FE"/>
    <w:rsid w:val="00893F5A"/>
    <w:rsid w:val="00894202"/>
    <w:rsid w:val="00897D4E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2454"/>
    <w:rsid w:val="009052B6"/>
    <w:rsid w:val="00905B1D"/>
    <w:rsid w:val="00912FB7"/>
    <w:rsid w:val="009136B7"/>
    <w:rsid w:val="00915139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C27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00C6"/>
    <w:rsid w:val="009F1768"/>
    <w:rsid w:val="009F2BB0"/>
    <w:rsid w:val="009F502D"/>
    <w:rsid w:val="009F5A1C"/>
    <w:rsid w:val="009F6665"/>
    <w:rsid w:val="00A01080"/>
    <w:rsid w:val="00A01CB7"/>
    <w:rsid w:val="00A03B37"/>
    <w:rsid w:val="00A04B04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4C8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20BD"/>
    <w:rsid w:val="00B944AF"/>
    <w:rsid w:val="00B9572A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48C"/>
    <w:rsid w:val="00C35CD3"/>
    <w:rsid w:val="00C35E9D"/>
    <w:rsid w:val="00C362F1"/>
    <w:rsid w:val="00C42030"/>
    <w:rsid w:val="00C455E3"/>
    <w:rsid w:val="00C5377B"/>
    <w:rsid w:val="00C544A6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04C9"/>
    <w:rsid w:val="00C82665"/>
    <w:rsid w:val="00C84E40"/>
    <w:rsid w:val="00C85EF3"/>
    <w:rsid w:val="00C869B1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6B53"/>
    <w:rsid w:val="00D778A8"/>
    <w:rsid w:val="00D808A2"/>
    <w:rsid w:val="00D83EF1"/>
    <w:rsid w:val="00D84E5B"/>
    <w:rsid w:val="00D85EC9"/>
    <w:rsid w:val="00D902A3"/>
    <w:rsid w:val="00D9609F"/>
    <w:rsid w:val="00D97A4F"/>
    <w:rsid w:val="00D97D34"/>
    <w:rsid w:val="00DA175A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13C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35B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1DB7"/>
    <w:rsid w:val="00FD2CC1"/>
    <w:rsid w:val="00FD568A"/>
    <w:rsid w:val="00FD6D94"/>
    <w:rsid w:val="00FD75F2"/>
    <w:rsid w:val="00FE4AFC"/>
    <w:rsid w:val="00FE5E88"/>
    <w:rsid w:val="00FE7BA3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B7EEC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  <w:style w:type="character" w:styleId="a5">
    <w:name w:val="Hyperlink"/>
    <w:basedOn w:val="a1"/>
    <w:uiPriority w:val="99"/>
    <w:unhideWhenUsed/>
    <w:rsid w:val="00B957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</cp:lastModifiedBy>
  <cp:revision>184</cp:revision>
  <dcterms:created xsi:type="dcterms:W3CDTF">2017-01-09T17:52:00Z</dcterms:created>
  <dcterms:modified xsi:type="dcterms:W3CDTF">2024-12-06T07:59:00Z</dcterms:modified>
</cp:coreProperties>
</file>